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965" w:rsidRPr="00380180" w:rsidRDefault="00380180" w:rsidP="00380180">
      <w:pPr>
        <w:spacing w:after="0" w:line="276" w:lineRule="auto"/>
        <w:jc w:val="right"/>
        <w:rPr>
          <w:rFonts w:ascii="Times New Roman" w:eastAsia="Times New Roman" w:hAnsi="Times New Roman" w:cs="Times New Roman"/>
          <w:sz w:val="24"/>
          <w:szCs w:val="24"/>
        </w:rPr>
      </w:pPr>
      <w:r w:rsidRPr="00380180">
        <w:rPr>
          <w:rFonts w:ascii="Times New Roman" w:eastAsia="Times New Roman" w:hAnsi="Times New Roman" w:cs="Times New Roman"/>
          <w:sz w:val="24"/>
          <w:szCs w:val="24"/>
        </w:rPr>
        <w:t xml:space="preserve">Белоусова О.П., воспитатель МАДОУ </w:t>
      </w:r>
      <w:r w:rsidR="001A2153" w:rsidRPr="00380180">
        <w:rPr>
          <w:rFonts w:ascii="Times New Roman" w:eastAsia="Times New Roman" w:hAnsi="Times New Roman" w:cs="Times New Roman"/>
          <w:sz w:val="24"/>
          <w:szCs w:val="24"/>
        </w:rPr>
        <w:t>«Д</w:t>
      </w:r>
      <w:r w:rsidR="00293965" w:rsidRPr="00380180">
        <w:rPr>
          <w:rFonts w:ascii="Times New Roman" w:eastAsia="Times New Roman" w:hAnsi="Times New Roman" w:cs="Times New Roman"/>
          <w:sz w:val="24"/>
          <w:szCs w:val="24"/>
        </w:rPr>
        <w:t>етский сад № 41</w:t>
      </w:r>
      <w:r w:rsidR="001A2153" w:rsidRPr="00380180">
        <w:rPr>
          <w:rFonts w:ascii="Times New Roman" w:eastAsia="Times New Roman" w:hAnsi="Times New Roman" w:cs="Times New Roman"/>
          <w:sz w:val="24"/>
          <w:szCs w:val="24"/>
        </w:rPr>
        <w:t>»</w:t>
      </w:r>
      <w:r w:rsidRPr="00380180">
        <w:rPr>
          <w:rFonts w:ascii="Times New Roman" w:eastAsia="Times New Roman" w:hAnsi="Times New Roman" w:cs="Times New Roman"/>
          <w:sz w:val="24"/>
          <w:szCs w:val="24"/>
        </w:rPr>
        <w:t>,</w:t>
      </w:r>
    </w:p>
    <w:p w:rsidR="00380180" w:rsidRPr="00380180" w:rsidRDefault="00380180" w:rsidP="00380180">
      <w:pPr>
        <w:spacing w:after="0" w:line="276" w:lineRule="auto"/>
        <w:jc w:val="right"/>
        <w:rPr>
          <w:rFonts w:ascii="Times New Roman" w:eastAsia="Times New Roman" w:hAnsi="Times New Roman" w:cs="Times New Roman"/>
          <w:sz w:val="24"/>
          <w:szCs w:val="24"/>
        </w:rPr>
      </w:pPr>
      <w:r w:rsidRPr="00380180">
        <w:rPr>
          <w:rFonts w:ascii="Times New Roman" w:eastAsia="Times New Roman" w:hAnsi="Times New Roman" w:cs="Times New Roman"/>
          <w:sz w:val="24"/>
          <w:szCs w:val="24"/>
        </w:rPr>
        <w:t>Желтышева О.Н., воспитатель МАДОУ «Детский сад № 41»,</w:t>
      </w:r>
    </w:p>
    <w:p w:rsidR="00293965" w:rsidRPr="00380180" w:rsidRDefault="00293965" w:rsidP="00293965">
      <w:pPr>
        <w:spacing w:after="200" w:line="276" w:lineRule="auto"/>
        <w:rPr>
          <w:rFonts w:ascii="Times New Roman" w:eastAsia="Times New Roman" w:hAnsi="Times New Roman" w:cs="Times New Roman"/>
          <w:sz w:val="24"/>
          <w:szCs w:val="24"/>
        </w:rPr>
      </w:pPr>
    </w:p>
    <w:p w:rsidR="00293965" w:rsidRDefault="00293965" w:rsidP="00293965">
      <w:pPr>
        <w:spacing w:after="0" w:line="240" w:lineRule="auto"/>
        <w:jc w:val="center"/>
        <w:rPr>
          <w:rFonts w:ascii="Times New Roman" w:eastAsia="Times New Roman" w:hAnsi="Times New Roman" w:cs="Times New Roman"/>
          <w:sz w:val="24"/>
          <w:szCs w:val="24"/>
        </w:rPr>
      </w:pPr>
      <w:r w:rsidRPr="00380180">
        <w:rPr>
          <w:rFonts w:ascii="Times New Roman" w:eastAsia="Times New Roman" w:hAnsi="Times New Roman" w:cs="Times New Roman"/>
          <w:sz w:val="24"/>
          <w:szCs w:val="24"/>
        </w:rPr>
        <w:t>«Сказочный домик»</w:t>
      </w:r>
    </w:p>
    <w:p w:rsidR="00380180" w:rsidRPr="00380180" w:rsidRDefault="00380180" w:rsidP="00293965">
      <w:pPr>
        <w:spacing w:after="0" w:line="240" w:lineRule="auto"/>
        <w:jc w:val="center"/>
        <w:rPr>
          <w:rFonts w:ascii="Times New Roman" w:eastAsia="Times New Roman" w:hAnsi="Times New Roman" w:cs="Times New Roman"/>
          <w:sz w:val="24"/>
          <w:szCs w:val="24"/>
        </w:rPr>
      </w:pP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В методической разработке представлена собственная педагогическая практика, которая используется в работе с детьми в разновозрастной группе. Методическая разработка раскрывает функциональность использования дидактического пособия «</w:t>
      </w:r>
      <w:r w:rsidR="00191F61" w:rsidRPr="00380180">
        <w:rPr>
          <w:rFonts w:ascii="Times New Roman" w:hAnsi="Times New Roman" w:cs="Times New Roman"/>
          <w:sz w:val="24"/>
          <w:szCs w:val="24"/>
        </w:rPr>
        <w:t>Сказочный домик</w:t>
      </w:r>
      <w:r w:rsidRPr="00380180">
        <w:rPr>
          <w:rFonts w:ascii="Times New Roman" w:hAnsi="Times New Roman" w:cs="Times New Roman"/>
          <w:sz w:val="24"/>
          <w:szCs w:val="24"/>
        </w:rPr>
        <w:t xml:space="preserve">» при организации образовательного процесса с детьми дошкольного возраста в разных видах деятельности в соответствии с ФГОС дошкольного образования.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Актуальность.</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Одним из направлений является речевое развитие дошкольников.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Стандарт определяет следующие задачи при реализации данного направления: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обогащение активного словаря;</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развитие грамматической и связной речи;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развитие речевого творчества;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развитие звуковой и интонационной речи;</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понимание на содержание текстов различных жанров детской литературы; • формирование звуковой культуры речи.</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В </w:t>
      </w:r>
      <w:r w:rsidR="001A2153" w:rsidRPr="00380180">
        <w:rPr>
          <w:rFonts w:ascii="Times New Roman" w:hAnsi="Times New Roman" w:cs="Times New Roman"/>
          <w:sz w:val="24"/>
          <w:szCs w:val="24"/>
        </w:rPr>
        <w:t>результате наблюдения</w:t>
      </w:r>
      <w:r w:rsidRPr="00380180">
        <w:rPr>
          <w:rFonts w:ascii="Times New Roman" w:hAnsi="Times New Roman" w:cs="Times New Roman"/>
          <w:sz w:val="24"/>
          <w:szCs w:val="24"/>
        </w:rPr>
        <w:t xml:space="preserve"> за дошкольниками</w:t>
      </w:r>
      <w:r w:rsidR="00314CC0" w:rsidRPr="00380180">
        <w:rPr>
          <w:rFonts w:ascii="Times New Roman" w:hAnsi="Times New Roman" w:cs="Times New Roman"/>
          <w:sz w:val="24"/>
          <w:szCs w:val="24"/>
        </w:rPr>
        <w:t>,</w:t>
      </w:r>
      <w:r w:rsidRPr="00380180">
        <w:rPr>
          <w:rFonts w:ascii="Times New Roman" w:hAnsi="Times New Roman" w:cs="Times New Roman"/>
          <w:sz w:val="24"/>
          <w:szCs w:val="24"/>
        </w:rPr>
        <w:t xml:space="preserve"> педагогами были выявлены дефициты в области речевого развития детей. А именно, у дошкольников недостаточно сформирована звуковая культура речи, имеются речевые нарушения, при ответе на вопросы дети отвечают односложно, не используют и не применяют простые предложения. У детей есть проблемы с произношением, отмечается плохая дикция. В ходе решения данных проблем, возникла идея создания дидактического пособия «</w:t>
      </w:r>
      <w:r w:rsidR="00191F61" w:rsidRPr="00380180">
        <w:rPr>
          <w:rFonts w:ascii="Times New Roman" w:hAnsi="Times New Roman" w:cs="Times New Roman"/>
          <w:sz w:val="24"/>
          <w:szCs w:val="24"/>
        </w:rPr>
        <w:t>Сказочный домик</w:t>
      </w:r>
      <w:r w:rsidRPr="00380180">
        <w:rPr>
          <w:rFonts w:ascii="Times New Roman" w:hAnsi="Times New Roman" w:cs="Times New Roman"/>
          <w:sz w:val="24"/>
          <w:szCs w:val="24"/>
        </w:rPr>
        <w:t xml:space="preserve">».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Цель: развитие речевой активности у детей по средствам</w:t>
      </w:r>
      <w:r w:rsidR="00314CC0" w:rsidRPr="00380180">
        <w:rPr>
          <w:rFonts w:ascii="Times New Roman" w:hAnsi="Times New Roman" w:cs="Times New Roman"/>
          <w:sz w:val="24"/>
          <w:szCs w:val="24"/>
        </w:rPr>
        <w:t xml:space="preserve"> театрализованных</w:t>
      </w:r>
      <w:r w:rsidRPr="00380180">
        <w:rPr>
          <w:rFonts w:ascii="Times New Roman" w:hAnsi="Times New Roman" w:cs="Times New Roman"/>
          <w:sz w:val="24"/>
          <w:szCs w:val="24"/>
        </w:rPr>
        <w:t xml:space="preserve"> игр с многофункциональным пособием «</w:t>
      </w:r>
      <w:r w:rsidR="00191F61" w:rsidRPr="00380180">
        <w:rPr>
          <w:rFonts w:ascii="Times New Roman" w:hAnsi="Times New Roman" w:cs="Times New Roman"/>
          <w:sz w:val="24"/>
          <w:szCs w:val="24"/>
        </w:rPr>
        <w:t>Сказочный домик</w:t>
      </w:r>
      <w:r w:rsidRPr="00380180">
        <w:rPr>
          <w:rFonts w:ascii="Times New Roman" w:hAnsi="Times New Roman" w:cs="Times New Roman"/>
          <w:sz w:val="24"/>
          <w:szCs w:val="24"/>
        </w:rPr>
        <w:t xml:space="preserve">».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Задачи: образовательные: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закреплять речевые знания у детей;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формировать умения составлять небольшие рассказы и сказки;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обогащать словарный запас; </w:t>
      </w:r>
      <w:proofErr w:type="gramStart"/>
      <w:r w:rsidRPr="00380180">
        <w:rPr>
          <w:rFonts w:ascii="Times New Roman" w:hAnsi="Times New Roman" w:cs="Times New Roman"/>
          <w:sz w:val="24"/>
          <w:szCs w:val="24"/>
        </w:rPr>
        <w:t>развивающие</w:t>
      </w:r>
      <w:proofErr w:type="gramEnd"/>
      <w:r w:rsidRPr="00380180">
        <w:rPr>
          <w:rFonts w:ascii="Times New Roman" w:hAnsi="Times New Roman" w:cs="Times New Roman"/>
          <w:sz w:val="24"/>
          <w:szCs w:val="24"/>
        </w:rPr>
        <w:t xml:space="preserve">: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развивать представление об окружающем;</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развивать память, внимание, наглядно-образное и логическое мышление;</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развивать мелкую моторику, координацию</w:t>
      </w:r>
      <w:proofErr w:type="gramStart"/>
      <w:r w:rsidRPr="00380180">
        <w:rPr>
          <w:rFonts w:ascii="Times New Roman" w:hAnsi="Times New Roman" w:cs="Times New Roman"/>
          <w:sz w:val="24"/>
          <w:szCs w:val="24"/>
        </w:rPr>
        <w:t>.</w:t>
      </w:r>
      <w:proofErr w:type="gramEnd"/>
      <w:r w:rsidRPr="00380180">
        <w:rPr>
          <w:rFonts w:ascii="Times New Roman" w:hAnsi="Times New Roman" w:cs="Times New Roman"/>
          <w:sz w:val="24"/>
          <w:szCs w:val="24"/>
        </w:rPr>
        <w:t xml:space="preserve"> </w:t>
      </w:r>
      <w:proofErr w:type="gramStart"/>
      <w:r w:rsidRPr="00380180">
        <w:rPr>
          <w:rFonts w:ascii="Times New Roman" w:hAnsi="Times New Roman" w:cs="Times New Roman"/>
          <w:sz w:val="24"/>
          <w:szCs w:val="24"/>
        </w:rPr>
        <w:t>в</w:t>
      </w:r>
      <w:proofErr w:type="gramEnd"/>
      <w:r w:rsidRPr="00380180">
        <w:rPr>
          <w:rFonts w:ascii="Times New Roman" w:hAnsi="Times New Roman" w:cs="Times New Roman"/>
          <w:sz w:val="24"/>
          <w:szCs w:val="24"/>
        </w:rPr>
        <w:t xml:space="preserve">оспитательные: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воспитывать коммуникативные качества;</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формировать умение работать в коллективе;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воспитывать умение самостоятельно применять полученные знания и умения. </w:t>
      </w:r>
    </w:p>
    <w:p w:rsidR="00F76C9C" w:rsidRPr="00380180" w:rsidRDefault="00F76C9C" w:rsidP="00380180">
      <w:pPr>
        <w:spacing w:after="0" w:line="276" w:lineRule="auto"/>
        <w:ind w:firstLine="709"/>
        <w:jc w:val="both"/>
        <w:rPr>
          <w:rFonts w:ascii="Times New Roman" w:hAnsi="Times New Roman" w:cs="Times New Roman"/>
          <w:sz w:val="24"/>
          <w:szCs w:val="24"/>
        </w:rPr>
      </w:pP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Содержание дидактического пособия.</w:t>
      </w:r>
    </w:p>
    <w:p w:rsidR="00F76C9C"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Дидактическое пособие «</w:t>
      </w:r>
      <w:r w:rsidR="00191F61" w:rsidRPr="00380180">
        <w:rPr>
          <w:rFonts w:ascii="Times New Roman" w:hAnsi="Times New Roman" w:cs="Times New Roman"/>
          <w:sz w:val="24"/>
          <w:szCs w:val="24"/>
        </w:rPr>
        <w:t>Сказочный домик</w:t>
      </w:r>
      <w:r w:rsidRPr="00380180">
        <w:rPr>
          <w:rFonts w:ascii="Times New Roman" w:hAnsi="Times New Roman" w:cs="Times New Roman"/>
          <w:sz w:val="24"/>
          <w:szCs w:val="24"/>
        </w:rPr>
        <w:t xml:space="preserve">» представляет собой </w:t>
      </w:r>
      <w:r w:rsidR="00191F61" w:rsidRPr="00380180">
        <w:rPr>
          <w:rFonts w:ascii="Times New Roman" w:hAnsi="Times New Roman" w:cs="Times New Roman"/>
          <w:sz w:val="24"/>
          <w:szCs w:val="24"/>
        </w:rPr>
        <w:t>дом</w:t>
      </w:r>
      <w:r w:rsidRPr="00380180">
        <w:rPr>
          <w:rFonts w:ascii="Times New Roman" w:hAnsi="Times New Roman" w:cs="Times New Roman"/>
          <w:sz w:val="24"/>
          <w:szCs w:val="24"/>
        </w:rPr>
        <w:t>, выполненный и</w:t>
      </w:r>
      <w:r w:rsidR="00191F61" w:rsidRPr="00380180">
        <w:rPr>
          <w:rFonts w:ascii="Times New Roman" w:hAnsi="Times New Roman" w:cs="Times New Roman"/>
          <w:sz w:val="24"/>
          <w:szCs w:val="24"/>
        </w:rPr>
        <w:t xml:space="preserve">з фанеры, и </w:t>
      </w:r>
      <w:r w:rsidR="001A2153" w:rsidRPr="00380180">
        <w:rPr>
          <w:rFonts w:ascii="Times New Roman" w:hAnsi="Times New Roman" w:cs="Times New Roman"/>
          <w:sz w:val="24"/>
          <w:szCs w:val="24"/>
        </w:rPr>
        <w:t>полностью открывающими стенами,</w:t>
      </w:r>
      <w:r w:rsidR="00F76C9C" w:rsidRPr="00380180">
        <w:rPr>
          <w:rFonts w:ascii="Times New Roman" w:hAnsi="Times New Roman" w:cs="Times New Roman"/>
          <w:sz w:val="24"/>
          <w:szCs w:val="24"/>
        </w:rPr>
        <w:t xml:space="preserve"> и съемной крышей.</w:t>
      </w:r>
      <w:r w:rsidR="000A3732" w:rsidRPr="00380180">
        <w:rPr>
          <w:rFonts w:ascii="Times New Roman" w:hAnsi="Times New Roman" w:cs="Times New Roman"/>
          <w:sz w:val="24"/>
          <w:szCs w:val="24"/>
        </w:rPr>
        <w:t xml:space="preserve"> </w:t>
      </w:r>
    </w:p>
    <w:p w:rsidR="00F76C9C" w:rsidRPr="00AB4097" w:rsidRDefault="00F76C9C"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К</w:t>
      </w:r>
      <w:r w:rsidR="000A3732" w:rsidRPr="00380180">
        <w:rPr>
          <w:rFonts w:ascii="Times New Roman" w:hAnsi="Times New Roman" w:cs="Times New Roman"/>
          <w:sz w:val="24"/>
          <w:szCs w:val="24"/>
        </w:rPr>
        <w:t xml:space="preserve">аждая стена представляет свой вид </w:t>
      </w:r>
      <w:r w:rsidR="000A3732" w:rsidRPr="00AB4097">
        <w:rPr>
          <w:rFonts w:ascii="Times New Roman" w:hAnsi="Times New Roman" w:cs="Times New Roman"/>
          <w:sz w:val="24"/>
          <w:szCs w:val="24"/>
        </w:rPr>
        <w:t>театра</w:t>
      </w:r>
      <w:r w:rsidRPr="00AB4097">
        <w:rPr>
          <w:rFonts w:ascii="Times New Roman" w:hAnsi="Times New Roman" w:cs="Times New Roman"/>
          <w:sz w:val="24"/>
          <w:szCs w:val="24"/>
        </w:rPr>
        <w:t>:</w:t>
      </w:r>
    </w:p>
    <w:p w:rsidR="00F76C9C" w:rsidRPr="00380180" w:rsidRDefault="00F76C9C"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настольный кукольный театр (театр на плоской картинке, на </w:t>
      </w:r>
      <w:r w:rsidR="005F67CA" w:rsidRPr="00380180">
        <w:rPr>
          <w:rFonts w:ascii="Times New Roman" w:hAnsi="Times New Roman" w:cs="Times New Roman"/>
          <w:sz w:val="24"/>
          <w:szCs w:val="24"/>
        </w:rPr>
        <w:t xml:space="preserve">кружках, </w:t>
      </w:r>
      <w:r w:rsidRPr="00380180">
        <w:rPr>
          <w:rFonts w:ascii="Times New Roman" w:hAnsi="Times New Roman" w:cs="Times New Roman"/>
          <w:sz w:val="24"/>
          <w:szCs w:val="24"/>
        </w:rPr>
        <w:t>магнитный настольный, конусный, театр игрушки (готовая, самодельная);</w:t>
      </w:r>
    </w:p>
    <w:p w:rsidR="00F76C9C" w:rsidRPr="00380180" w:rsidRDefault="00F76C9C"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стендовый театр (</w:t>
      </w:r>
      <w:proofErr w:type="spellStart"/>
      <w:r w:rsidRPr="00380180">
        <w:rPr>
          <w:rFonts w:ascii="Times New Roman" w:hAnsi="Times New Roman" w:cs="Times New Roman"/>
          <w:sz w:val="24"/>
          <w:szCs w:val="24"/>
        </w:rPr>
        <w:t>фланелеграф</w:t>
      </w:r>
      <w:proofErr w:type="spellEnd"/>
      <w:r w:rsidRPr="00380180">
        <w:rPr>
          <w:rFonts w:ascii="Times New Roman" w:hAnsi="Times New Roman" w:cs="Times New Roman"/>
          <w:sz w:val="24"/>
          <w:szCs w:val="24"/>
        </w:rPr>
        <w:t>, теневой, магнитный стендовый);</w:t>
      </w:r>
    </w:p>
    <w:p w:rsidR="00F76C9C" w:rsidRPr="00380180" w:rsidRDefault="00F76C9C"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 театр на руке (пальчиковый, картинки на руке, </w:t>
      </w:r>
      <w:proofErr w:type="spellStart"/>
      <w:r w:rsidRPr="00380180">
        <w:rPr>
          <w:rFonts w:ascii="Times New Roman" w:hAnsi="Times New Roman" w:cs="Times New Roman"/>
          <w:sz w:val="24"/>
          <w:szCs w:val="24"/>
        </w:rPr>
        <w:t>варежковый</w:t>
      </w:r>
      <w:proofErr w:type="spellEnd"/>
      <w:r w:rsidRPr="00380180">
        <w:rPr>
          <w:rFonts w:ascii="Times New Roman" w:hAnsi="Times New Roman" w:cs="Times New Roman"/>
          <w:sz w:val="24"/>
          <w:szCs w:val="24"/>
        </w:rPr>
        <w:t xml:space="preserve">, перчаточный, теней);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lastRenderedPageBreak/>
        <w:t xml:space="preserve">Таким </w:t>
      </w:r>
      <w:r w:rsidR="00AB4097" w:rsidRPr="00380180">
        <w:rPr>
          <w:rFonts w:ascii="Times New Roman" w:hAnsi="Times New Roman" w:cs="Times New Roman"/>
          <w:sz w:val="24"/>
          <w:szCs w:val="24"/>
        </w:rPr>
        <w:t>образом,</w:t>
      </w:r>
      <w:r w:rsidRPr="00380180">
        <w:rPr>
          <w:rFonts w:ascii="Times New Roman" w:hAnsi="Times New Roman" w:cs="Times New Roman"/>
          <w:sz w:val="24"/>
          <w:szCs w:val="24"/>
        </w:rPr>
        <w:t xml:space="preserve"> пособие является многофункциональным. </w:t>
      </w:r>
    </w:p>
    <w:p w:rsidR="00191F61"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Взаимодействия взрослого и ребенка выстраивается активно на первом этапе освоения данного пособия. Играя вместе с детьми с дидактическим пособием, взрослый выступает как организатор деятельности, он направляет, показывает приемы и способы работы разнообразных элементов пособия. В дальнейшем, разнообразная деятельность с дидактическим пособием и его элементами обеспечивает накопление знаний и закрепление ранее полученных, что способствует развитию познавательной активности - дети с удовольствием используют пособие самостоятельно, взаимодействуя в большей степени со сверстниками. Дидактическое пособие «</w:t>
      </w:r>
      <w:r w:rsidR="00191F61" w:rsidRPr="00380180">
        <w:rPr>
          <w:rFonts w:ascii="Times New Roman" w:hAnsi="Times New Roman" w:cs="Times New Roman"/>
          <w:sz w:val="24"/>
          <w:szCs w:val="24"/>
        </w:rPr>
        <w:t>Сказочный домик</w:t>
      </w:r>
      <w:r w:rsidRPr="00380180">
        <w:rPr>
          <w:rFonts w:ascii="Times New Roman" w:hAnsi="Times New Roman" w:cs="Times New Roman"/>
          <w:sz w:val="24"/>
          <w:szCs w:val="24"/>
        </w:rPr>
        <w:t xml:space="preserve">» способствует развитию и поддержке детской инициативы и самостоятельности. Что выступает главным условием для создания социальной ситуации развития детей дошкольного возраста. Доступность данного пособия позволяет ребенку использовать его в обычных условиях, в процессе спонтанно возникшей игры или по творческому замыслу. Дидактическое пособие соответствует ФГОС </w:t>
      </w:r>
      <w:proofErr w:type="gramStart"/>
      <w:r w:rsidRPr="00380180">
        <w:rPr>
          <w:rFonts w:ascii="Times New Roman" w:hAnsi="Times New Roman" w:cs="Times New Roman"/>
          <w:sz w:val="24"/>
          <w:szCs w:val="24"/>
        </w:rPr>
        <w:t>ДО</w:t>
      </w:r>
      <w:proofErr w:type="gramEnd"/>
      <w:r w:rsidRPr="00380180">
        <w:rPr>
          <w:rFonts w:ascii="Times New Roman" w:hAnsi="Times New Roman" w:cs="Times New Roman"/>
          <w:sz w:val="24"/>
          <w:szCs w:val="24"/>
        </w:rPr>
        <w:t xml:space="preserve">. Содержание красочное, доступное, безопасное, соответствует возрастным особенностям детей (3-7 лет). </w:t>
      </w:r>
    </w:p>
    <w:p w:rsidR="00A17945"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Уникальность и новизна дидактического пособия «</w:t>
      </w:r>
      <w:r w:rsidR="00191F61" w:rsidRPr="00380180">
        <w:rPr>
          <w:rFonts w:ascii="Times New Roman" w:hAnsi="Times New Roman" w:cs="Times New Roman"/>
          <w:sz w:val="24"/>
          <w:szCs w:val="24"/>
        </w:rPr>
        <w:t>Сказочный домик</w:t>
      </w:r>
      <w:r w:rsidRPr="00380180">
        <w:rPr>
          <w:rFonts w:ascii="Times New Roman" w:hAnsi="Times New Roman" w:cs="Times New Roman"/>
          <w:sz w:val="24"/>
          <w:szCs w:val="24"/>
        </w:rPr>
        <w:t xml:space="preserve">» в его многофункциональности, </w:t>
      </w:r>
      <w:r w:rsidR="00191F61" w:rsidRPr="00380180">
        <w:rPr>
          <w:rFonts w:ascii="Times New Roman" w:hAnsi="Times New Roman" w:cs="Times New Roman"/>
          <w:sz w:val="24"/>
          <w:szCs w:val="24"/>
        </w:rPr>
        <w:t>трансформируем</w:t>
      </w:r>
      <w:r w:rsidR="00044F90" w:rsidRPr="00380180">
        <w:rPr>
          <w:rFonts w:ascii="Times New Roman" w:hAnsi="Times New Roman" w:cs="Times New Roman"/>
          <w:sz w:val="24"/>
          <w:szCs w:val="24"/>
        </w:rPr>
        <w:t>ом</w:t>
      </w:r>
      <w:r w:rsidRPr="00380180">
        <w:rPr>
          <w:rFonts w:ascii="Times New Roman" w:hAnsi="Times New Roman" w:cs="Times New Roman"/>
          <w:sz w:val="24"/>
          <w:szCs w:val="24"/>
        </w:rPr>
        <w:t xml:space="preserve"> и постоянном совершенствовании. Пособие постоянно пополняется различными материалами или элементами, которые выполняют роль «сюрприза» для детей группы. Новые элементы дают новый ход игре, стимулирую к исследовательской деятельности, способствуют речевой активности. </w:t>
      </w:r>
    </w:p>
    <w:p w:rsidR="00A17945"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Работа с дидактическим пособием способствует возникновению у детей эмоциональной отзывчивости, пробуждает стремление к общению со сверстниками и взрослыми. Практическая значимость. Данное пособие позволяет повышать эффективность работы в образовательном процессе, обеспечивает устойчивый интерес и стимулирует детей к овладению речевыми умениями. Давно известно, что ребенку легче понять и рассказать сюжет, который он сам создал. Поэтому это пособие помогает реализовать речевые задачи по развитию связной речи, обогащение словаря, формирование грамматического строя речи. Для этого оформлена подборка дидактических игр и ситуаций. Кроме того, пособие является средством развития познавательной, творческой активность детей, развивает мелкую моторику. </w:t>
      </w:r>
    </w:p>
    <w:p w:rsidR="008C16CE" w:rsidRPr="00380180" w:rsidRDefault="00B21B48"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Возможность изменить содержание в зависимости от образовательной ситуации, от желания и интереса детей позволяет использовать его в разных видах детской деятельности. Для достижения положительного образовательного результата в развитии дошкольников, дидактическое пособие можно использовать как индивидуально, так и </w:t>
      </w:r>
      <w:r w:rsidR="009D66CB" w:rsidRPr="00380180">
        <w:rPr>
          <w:rFonts w:ascii="Times New Roman" w:hAnsi="Times New Roman" w:cs="Times New Roman"/>
          <w:sz w:val="24"/>
          <w:szCs w:val="24"/>
        </w:rPr>
        <w:t>в подгруппе</w:t>
      </w:r>
      <w:r w:rsidRPr="00380180">
        <w:rPr>
          <w:rFonts w:ascii="Times New Roman" w:hAnsi="Times New Roman" w:cs="Times New Roman"/>
          <w:sz w:val="24"/>
          <w:szCs w:val="24"/>
        </w:rPr>
        <w:t>. Кроме того, пособие активно используется детьми и в самостоятельной деятельности. Съемные детали позволяют использовать данное пособие в любой тематической неделе. Варианты использования пособия для решения образовательных задач по развитию речи дошкольников.</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Значение театрализованной игры для развития детей</w:t>
      </w:r>
      <w:r w:rsidR="00E306CC" w:rsidRPr="00380180">
        <w:rPr>
          <w:rFonts w:ascii="Times New Roman" w:hAnsi="Times New Roman" w:cs="Times New Roman"/>
          <w:sz w:val="24"/>
          <w:szCs w:val="24"/>
        </w:rPr>
        <w:t>.</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Самым любимым видом развлечения является театральное представление. Оно переносит </w:t>
      </w:r>
      <w:r w:rsidR="009D66CB" w:rsidRPr="00380180">
        <w:rPr>
          <w:rFonts w:ascii="Times New Roman" w:hAnsi="Times New Roman" w:cs="Times New Roman"/>
          <w:sz w:val="24"/>
          <w:szCs w:val="24"/>
        </w:rPr>
        <w:t>ребенка</w:t>
      </w:r>
      <w:r w:rsidRPr="00380180">
        <w:rPr>
          <w:rFonts w:ascii="Times New Roman" w:hAnsi="Times New Roman" w:cs="Times New Roman"/>
          <w:sz w:val="24"/>
          <w:szCs w:val="24"/>
        </w:rPr>
        <w:t xml:space="preserve"> в красочный, волшебный мир сказки, где гармонично сочетается реальное и вымышленное. Дети верят персонажам, и любят подражать тем героям, которые им больше всего понравились.</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Театральное искусство оказывает огромное воздействие на эмоциональный мир реб</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нка, развивает его память, внимание, совершенствует речь и пластику движений, способствует раскрытию творческих способностей.</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lastRenderedPageBreak/>
        <w:t xml:space="preserve">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w:t>
      </w:r>
      <w:r w:rsidR="001A2153" w:rsidRPr="00380180">
        <w:rPr>
          <w:rFonts w:ascii="Times New Roman" w:hAnsi="Times New Roman" w:cs="Times New Roman"/>
          <w:sz w:val="24"/>
          <w:szCs w:val="24"/>
        </w:rPr>
        <w:t>возраста имеет</w:t>
      </w:r>
      <w:r w:rsidRPr="00380180">
        <w:rPr>
          <w:rFonts w:ascii="Times New Roman" w:hAnsi="Times New Roman" w:cs="Times New Roman"/>
          <w:sz w:val="24"/>
          <w:szCs w:val="24"/>
        </w:rPr>
        <w:t xml:space="preserve"> нравственную направленность (дружба, доброта, честность, смелость и т.д.)</w:t>
      </w:r>
      <w:r w:rsidR="00E306CC" w:rsidRPr="00380180">
        <w:rPr>
          <w:rFonts w:ascii="Times New Roman" w:hAnsi="Times New Roman" w:cs="Times New Roman"/>
          <w:sz w:val="24"/>
          <w:szCs w:val="24"/>
        </w:rPr>
        <w:t>,</w:t>
      </w:r>
      <w:bookmarkStart w:id="0" w:name="_GoBack"/>
      <w:bookmarkEnd w:id="0"/>
      <w:r w:rsidRPr="00380180">
        <w:rPr>
          <w:rFonts w:ascii="Times New Roman" w:hAnsi="Times New Roman" w:cs="Times New Roman"/>
          <w:sz w:val="24"/>
          <w:szCs w:val="24"/>
        </w:rPr>
        <w:t xml:space="preserve"> благодаря сказке реб</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нок позна</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т мир не только умом, но и сердцем. И не только позна</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т, но и выражает собственное отношение к добру и злу.</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Театрализованная деятельность позволяет реб</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Воспитательные возможности театрализованной деятельности широки.</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Участвуя в ней, дети знакомятся с окружающим миром во вс</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 xml:space="preserve">м </w:t>
      </w:r>
      <w:r w:rsidR="001A2153" w:rsidRPr="00380180">
        <w:rPr>
          <w:rFonts w:ascii="Times New Roman" w:hAnsi="Times New Roman" w:cs="Times New Roman"/>
          <w:sz w:val="24"/>
          <w:szCs w:val="24"/>
        </w:rPr>
        <w:t>его многообразии</w:t>
      </w:r>
      <w:r w:rsidRPr="00380180">
        <w:rPr>
          <w:rFonts w:ascii="Times New Roman" w:hAnsi="Times New Roman" w:cs="Times New Roman"/>
          <w:sz w:val="24"/>
          <w:szCs w:val="24"/>
        </w:rPr>
        <w:t xml:space="preserve"> через образы, краски, звуки;</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Участвуя в ней, дети умственно развиваются: думают, анализируют, делают выводы и обобщения;</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Участвуя в ней, дети активизируют свой словарный запас, у них совершенствуется звуковая культура речи и е</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 xml:space="preserve"> интонационный строй, улучшается диалогическая речь, е</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 xml:space="preserve"> грамматический строй.</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Таким образом, театрализованная деятельность помогает всесторонне развивать реб</w:t>
      </w:r>
      <w:r w:rsidR="001A2153" w:rsidRPr="00380180">
        <w:rPr>
          <w:rFonts w:ascii="Times New Roman" w:hAnsi="Times New Roman" w:cs="Times New Roman"/>
          <w:sz w:val="24"/>
          <w:szCs w:val="24"/>
        </w:rPr>
        <w:t>е</w:t>
      </w:r>
      <w:r w:rsidRPr="00380180">
        <w:rPr>
          <w:rFonts w:ascii="Times New Roman" w:hAnsi="Times New Roman" w:cs="Times New Roman"/>
          <w:sz w:val="24"/>
          <w:szCs w:val="24"/>
        </w:rPr>
        <w:t>нка.</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Классификация театрализованных игр</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Театрализованные игры дошкольников можно разделить на две основные группы:</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режиссерские игры,</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игры-драматизации.</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К режиссерским играм можно отнести</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-настольный,</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-теневой театр,</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-театр на фланелеграфе.</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В режиссерской игре ребенок или взрослый не является действующим лицом, а создает сцены, ведет роль игрушечного персонажа, действует за него, изображает его интонацией, мимикой.</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Драматизации основаны на собственных действиях исполнителя роли, который использует куклы или персонажи, надетые на пальцы. Ребенок в этом случае играет сам, используя свои средства выразительности </w:t>
      </w:r>
      <w:r w:rsidR="005F67CA" w:rsidRPr="00380180">
        <w:rPr>
          <w:rFonts w:ascii="Times New Roman" w:hAnsi="Times New Roman" w:cs="Times New Roman"/>
          <w:sz w:val="24"/>
          <w:szCs w:val="24"/>
        </w:rPr>
        <w:t>–</w:t>
      </w:r>
      <w:r w:rsidRPr="00380180">
        <w:rPr>
          <w:rFonts w:ascii="Times New Roman" w:hAnsi="Times New Roman" w:cs="Times New Roman"/>
          <w:sz w:val="24"/>
          <w:szCs w:val="24"/>
        </w:rPr>
        <w:t xml:space="preserve"> интонацию, мимику, пантомимику.</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Настольный театр игрушек.</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Используются самые разнообразные игрушки и поделки. Главное, чтобы они устойчиво стояли на столе и не создавали помех при передвижении.</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Настольный театр картинок.</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Персонажи и декорации - картинки. Их действия ограничены. Состояние персонажа, его настроение передается интонацией играющего. Персонажи появляются по ходу действия, что создает элемент </w:t>
      </w:r>
      <w:proofErr w:type="spellStart"/>
      <w:r w:rsidRPr="00380180">
        <w:rPr>
          <w:rFonts w:ascii="Times New Roman" w:hAnsi="Times New Roman" w:cs="Times New Roman"/>
          <w:sz w:val="24"/>
          <w:szCs w:val="24"/>
        </w:rPr>
        <w:t>сюрпризности</w:t>
      </w:r>
      <w:proofErr w:type="spellEnd"/>
      <w:r w:rsidRPr="00380180">
        <w:rPr>
          <w:rFonts w:ascii="Times New Roman" w:hAnsi="Times New Roman" w:cs="Times New Roman"/>
          <w:sz w:val="24"/>
          <w:szCs w:val="24"/>
        </w:rPr>
        <w:t>, вызывает интерес детей.</w:t>
      </w:r>
    </w:p>
    <w:p w:rsidR="008C16CE" w:rsidRPr="00380180" w:rsidRDefault="008C16CE" w:rsidP="00380180">
      <w:pPr>
        <w:spacing w:after="0" w:line="276" w:lineRule="auto"/>
        <w:ind w:firstLine="709"/>
        <w:jc w:val="both"/>
        <w:rPr>
          <w:rFonts w:ascii="Times New Roman" w:hAnsi="Times New Roman" w:cs="Times New Roman"/>
          <w:sz w:val="24"/>
          <w:szCs w:val="24"/>
        </w:rPr>
      </w:pPr>
      <w:proofErr w:type="spellStart"/>
      <w:r w:rsidRPr="00380180">
        <w:rPr>
          <w:rFonts w:ascii="Times New Roman" w:hAnsi="Times New Roman" w:cs="Times New Roman"/>
          <w:sz w:val="24"/>
          <w:szCs w:val="24"/>
        </w:rPr>
        <w:t>Фланелеграф</w:t>
      </w:r>
      <w:proofErr w:type="spellEnd"/>
      <w:r w:rsidRPr="00380180">
        <w:rPr>
          <w:rFonts w:ascii="Times New Roman" w:hAnsi="Times New Roman" w:cs="Times New Roman"/>
          <w:sz w:val="24"/>
          <w:szCs w:val="24"/>
        </w:rPr>
        <w:t>.</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Картинки или персонажи выставляются на экран. Удерживает их фланель, которой затянуты экран и оборотная сторона картинки. Вместо фланели на картинки можно приклеивать кусочки бархатной или наждачной бумаги. Рисунки подбираются вместе с детьми из старых книг, журналов или создаются самостоятельно.</w:t>
      </w:r>
    </w:p>
    <w:p w:rsidR="000F17EC" w:rsidRDefault="000F17EC" w:rsidP="00380180">
      <w:pPr>
        <w:spacing w:after="0" w:line="276" w:lineRule="auto"/>
        <w:ind w:firstLine="709"/>
        <w:jc w:val="both"/>
        <w:rPr>
          <w:rFonts w:ascii="Times New Roman" w:hAnsi="Times New Roman" w:cs="Times New Roman"/>
          <w:sz w:val="24"/>
          <w:szCs w:val="24"/>
        </w:rPr>
      </w:pPr>
    </w:p>
    <w:p w:rsidR="000F17EC" w:rsidRDefault="000F17EC" w:rsidP="00380180">
      <w:pPr>
        <w:spacing w:after="0" w:line="276" w:lineRule="auto"/>
        <w:ind w:firstLine="709"/>
        <w:jc w:val="both"/>
        <w:rPr>
          <w:rFonts w:ascii="Times New Roman" w:hAnsi="Times New Roman" w:cs="Times New Roman"/>
          <w:sz w:val="24"/>
          <w:szCs w:val="24"/>
        </w:rPr>
      </w:pP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lastRenderedPageBreak/>
        <w:t>Теневой театр.</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Для него необходим экран из полупрозрачной бумаги, черные плоскостные персонажи и яркий источник света за ними, благодаря которому персонажи отбрасывают тени на экран. Изображение можно получить и при помощи пальцев рук Показ сопровождается соответствующим звучанием.</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Виды игр-драматизаций дошкольников.</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 xml:space="preserve">Игры-драматизации с пальчиками. </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Атрибуты ребенок надевает на пальцы. Он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Можно изображать действия, находясь за ширмой или свободно передвигаясь по комнате.</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Игры-драматизации с куклами бибабо.</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В этих играх на пальцы руки надевают куклы бибабо. Они обычно действуют на ширме, за которой стоит водящий. Таких кукол можно изготовить самостоятельно, используя старые игрушки.</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Импровизация.</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Это разыгрывание сюжета без предварительной подготовки.</w:t>
      </w:r>
    </w:p>
    <w:p w:rsidR="008C16CE" w:rsidRPr="00380180" w:rsidRDefault="008C16CE" w:rsidP="00380180">
      <w:pPr>
        <w:spacing w:after="0" w:line="276" w:lineRule="auto"/>
        <w:ind w:firstLine="709"/>
        <w:jc w:val="both"/>
        <w:rPr>
          <w:rFonts w:ascii="Times New Roman" w:hAnsi="Times New Roman" w:cs="Times New Roman"/>
          <w:sz w:val="24"/>
          <w:szCs w:val="24"/>
        </w:rPr>
      </w:pPr>
      <w:r w:rsidRPr="00380180">
        <w:rPr>
          <w:rFonts w:ascii="Times New Roman" w:hAnsi="Times New Roman" w:cs="Times New Roman"/>
          <w:sz w:val="24"/>
          <w:szCs w:val="24"/>
        </w:rPr>
        <w:t>В традиционной педагогике игры-драматизации относят к разделу творческих игр, в которых дети творчески воспроизводят содержание литературных произведений.</w:t>
      </w:r>
    </w:p>
    <w:p w:rsidR="008C16CE" w:rsidRPr="001A2153" w:rsidRDefault="008C16CE" w:rsidP="001A2153">
      <w:pPr>
        <w:spacing w:after="0" w:line="276" w:lineRule="auto"/>
        <w:ind w:firstLine="709"/>
        <w:jc w:val="both"/>
        <w:rPr>
          <w:rFonts w:ascii="Times New Roman" w:hAnsi="Times New Roman" w:cs="Times New Roman"/>
          <w:sz w:val="28"/>
          <w:szCs w:val="28"/>
        </w:rPr>
      </w:pPr>
    </w:p>
    <w:sectPr w:rsidR="008C16CE" w:rsidRPr="001A2153" w:rsidSect="000F17EC">
      <w:headerReference w:type="default" r:id="rId6"/>
      <w:pgSz w:w="11906" w:h="16838"/>
      <w:pgMar w:top="1134" w:right="851" w:bottom="85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4E3" w:rsidRDefault="008B44E3" w:rsidP="000F17EC">
      <w:pPr>
        <w:spacing w:after="0" w:line="240" w:lineRule="auto"/>
      </w:pPr>
      <w:r>
        <w:separator/>
      </w:r>
    </w:p>
  </w:endnote>
  <w:endnote w:type="continuationSeparator" w:id="0">
    <w:p w:rsidR="008B44E3" w:rsidRDefault="008B44E3" w:rsidP="000F1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4E3" w:rsidRDefault="008B44E3" w:rsidP="000F17EC">
      <w:pPr>
        <w:spacing w:after="0" w:line="240" w:lineRule="auto"/>
      </w:pPr>
      <w:r>
        <w:separator/>
      </w:r>
    </w:p>
  </w:footnote>
  <w:footnote w:type="continuationSeparator" w:id="0">
    <w:p w:rsidR="008B44E3" w:rsidRDefault="008B44E3" w:rsidP="000F17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2850"/>
      <w:docPartObj>
        <w:docPartGallery w:val="Page Numbers (Top of Page)"/>
        <w:docPartUnique/>
      </w:docPartObj>
    </w:sdtPr>
    <w:sdtContent>
      <w:p w:rsidR="000F17EC" w:rsidRDefault="003724CE">
        <w:pPr>
          <w:pStyle w:val="a3"/>
          <w:jc w:val="center"/>
        </w:pPr>
        <w:fldSimple w:instr=" PAGE   \* MERGEFORMAT ">
          <w:r w:rsidR="00E96A98">
            <w:rPr>
              <w:noProof/>
            </w:rPr>
            <w:t>3</w:t>
          </w:r>
        </w:fldSimple>
      </w:p>
    </w:sdtContent>
  </w:sdt>
  <w:p w:rsidR="000F17EC" w:rsidRDefault="000F17E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21B48"/>
    <w:rsid w:val="00044F90"/>
    <w:rsid w:val="000A3732"/>
    <w:rsid w:val="000F17EC"/>
    <w:rsid w:val="00191F61"/>
    <w:rsid w:val="001A2153"/>
    <w:rsid w:val="00293965"/>
    <w:rsid w:val="00314CC0"/>
    <w:rsid w:val="003724CE"/>
    <w:rsid w:val="00380180"/>
    <w:rsid w:val="00407440"/>
    <w:rsid w:val="005F67CA"/>
    <w:rsid w:val="006B690C"/>
    <w:rsid w:val="0080625E"/>
    <w:rsid w:val="00877CB2"/>
    <w:rsid w:val="008B44E3"/>
    <w:rsid w:val="008C16CE"/>
    <w:rsid w:val="009D66CB"/>
    <w:rsid w:val="00A17945"/>
    <w:rsid w:val="00AB4097"/>
    <w:rsid w:val="00AE02FE"/>
    <w:rsid w:val="00B21B48"/>
    <w:rsid w:val="00E02625"/>
    <w:rsid w:val="00E306CC"/>
    <w:rsid w:val="00E96A98"/>
    <w:rsid w:val="00F76C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6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17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17EC"/>
  </w:style>
  <w:style w:type="paragraph" w:styleId="a5">
    <w:name w:val="footer"/>
    <w:basedOn w:val="a"/>
    <w:link w:val="a6"/>
    <w:uiPriority w:val="99"/>
    <w:semiHidden/>
    <w:unhideWhenUsed/>
    <w:rsid w:val="000F17E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F17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1418</Words>
  <Characters>8088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РГР</dc:creator>
  <cp:keywords/>
  <dc:description/>
  <cp:lastModifiedBy>acer</cp:lastModifiedBy>
  <cp:revision>16</cp:revision>
  <dcterms:created xsi:type="dcterms:W3CDTF">2022-01-23T19:04:00Z</dcterms:created>
  <dcterms:modified xsi:type="dcterms:W3CDTF">2022-02-05T18:55:00Z</dcterms:modified>
</cp:coreProperties>
</file>